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513440" w:rsidP="006F5D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</w:p>
    <w:p w:rsidR="00E302A6" w:rsidRPr="00A52E1D" w:rsidRDefault="007700AB" w:rsidP="00E302A6">
      <w:pPr>
        <w:jc w:val="center"/>
        <w:rPr>
          <w:b/>
          <w:sz w:val="56"/>
        </w:rPr>
      </w:pPr>
      <w:r w:rsidRPr="00A52E1D">
        <w:rPr>
          <w:b/>
          <w:sz w:val="56"/>
        </w:rPr>
        <w:t xml:space="preserve">Siltumnīcas </w:t>
      </w:r>
      <w:r w:rsidR="00282976" w:rsidRPr="00282976">
        <w:rPr>
          <w:b/>
          <w:sz w:val="56"/>
        </w:rPr>
        <w:t>Rāmais Vakars</w:t>
      </w:r>
      <w:r w:rsidR="00282976">
        <w:rPr>
          <w:b/>
          <w:sz w:val="56"/>
        </w:rPr>
        <w:t xml:space="preserve"> </w:t>
      </w:r>
      <w:r w:rsidR="00E302A6">
        <w:rPr>
          <w:b/>
          <w:sz w:val="56"/>
        </w:rPr>
        <w:t>montāžas instrukcija</w:t>
      </w:r>
    </w:p>
    <w:p w:rsidR="00707063" w:rsidRPr="00A52E1D" w:rsidRDefault="00707063" w:rsidP="00707063">
      <w:pPr>
        <w:jc w:val="center"/>
        <w:rPr>
          <w:b/>
          <w:sz w:val="56"/>
        </w:rPr>
      </w:pPr>
    </w:p>
    <w:p w:rsidR="00BD2DD9" w:rsidRPr="001B4473" w:rsidRDefault="00A30D4F" w:rsidP="009A4311">
      <w:pPr>
        <w:pStyle w:val="ListParagraph"/>
        <w:numPr>
          <w:ilvl w:val="0"/>
          <w:numId w:val="1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ind w:left="426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  <w:r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Siltumnīcas</w:t>
      </w:r>
      <w:r w:rsidR="00BD2DD9"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montāža</w:t>
      </w:r>
    </w:p>
    <w:p w:rsidR="00C0622F" w:rsidRPr="00C0622F" w:rsidRDefault="00C0622F" w:rsidP="00C062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 w:rsidRPr="00C0622F">
        <w:rPr>
          <w:rStyle w:val="y2iqfc"/>
          <w:rFonts w:ascii="inherit" w:hAnsi="inherit"/>
          <w:color w:val="202124"/>
          <w:sz w:val="28"/>
          <w:szCs w:val="28"/>
        </w:rPr>
        <w:t>Pirms darba uzsākšanas jums rūpīgi jāizlīdzina vieta, uz kuras stāvēs siltumnīca.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</w:p>
    <w:p w:rsidR="00CA68F6" w:rsidRDefault="00016DFC" w:rsidP="00CA68F6">
      <w:pPr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  <w:r>
        <w:rPr>
          <w:noProof/>
          <w:sz w:val="24"/>
          <w:lang w:val="en-US"/>
        </w:rPr>
        <w:drawing>
          <wp:inline distT="0" distB="0" distL="0" distR="0">
            <wp:extent cx="6530340" cy="1943735"/>
            <wp:effectExtent l="19050" t="19050" r="21590" b="177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29680" cy="1943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E03BF">
        <w:rPr>
          <w:noProof/>
          <w:sz w:val="3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2286000</wp:posOffset>
            </wp:positionV>
            <wp:extent cx="2195830" cy="24479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2CF" w:rsidRP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Montāža</w:t>
      </w:r>
      <w:r w:rsidR="008A12C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sākas ar polikarbonāta stiprināšanu pie siltumnīcas gala konstrukcijām. </w:t>
      </w:r>
      <w:r w:rsid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(P</w:t>
      </w:r>
      <w:r w:rsidR="00CA68F6">
        <w:rPr>
          <w:rStyle w:val="y2iqfc"/>
          <w:rFonts w:ascii="inherit" w:hAnsi="inherit"/>
          <w:color w:val="202124"/>
          <w:sz w:val="28"/>
          <w:szCs w:val="28"/>
        </w:rPr>
        <w:t>olikarbonāta paneļi tiek</w:t>
      </w:r>
      <w:r w:rsidR="00CA68F6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uzstādīti tā, lai UV aizsargātā virsma vienmēr būtu ārpusē</w:t>
      </w:r>
      <w:r w:rsidR="00CA68F6">
        <w:rPr>
          <w:rStyle w:val="y2iqfc"/>
          <w:rFonts w:ascii="inherit" w:hAnsi="inherit"/>
          <w:color w:val="202124"/>
          <w:sz w:val="28"/>
          <w:szCs w:val="28"/>
        </w:rPr>
        <w:t xml:space="preserve">, tas tiek apzīmēts uz iepakojuma un iepakojuma plēve jānoplēš no abām pusēm pirms tās uzstādīšanas. </w:t>
      </w:r>
      <w:r w:rsidR="00CA68F6"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Lūdzu, ņemiet vērā, ka polikarbonāta </w:t>
      </w:r>
      <w:proofErr w:type="spellStart"/>
      <w:r w:rsidR="00CA68F6" w:rsidRPr="007E3B43">
        <w:rPr>
          <w:rStyle w:val="y2iqfc"/>
          <w:rFonts w:ascii="inherit" w:hAnsi="inherit"/>
          <w:b/>
          <w:color w:val="202124"/>
          <w:sz w:val="28"/>
          <w:szCs w:val="28"/>
        </w:rPr>
        <w:t>šūnveida</w:t>
      </w:r>
      <w:proofErr w:type="spellEnd"/>
      <w:r w:rsidR="00CA68F6"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 virzienam jābūt vertikālam</w:t>
      </w:r>
      <w:r w:rsidR="00CA68F6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CA68F6">
        <w:rPr>
          <w:rStyle w:val="y2iqfc"/>
          <w:rFonts w:ascii="inherit" w:hAnsi="inherit"/>
          <w:color w:val="202124"/>
          <w:sz w:val="28"/>
          <w:szCs w:val="28"/>
        </w:rPr>
        <w:t>)</w:t>
      </w:r>
    </w:p>
    <w:p w:rsidR="00E302A6" w:rsidRPr="00E302A6" w:rsidRDefault="008A12CF" w:rsidP="00CA68F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Novietojiet siltumnīcas gala konstrukcijas uz zemes vai līdzenas virsmas. </w:t>
      </w:r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Atzīmējiet polikarbonāta loksni ar </w:t>
      </w:r>
      <w:proofErr w:type="spellStart"/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markeri</w:t>
      </w:r>
      <w:proofErr w:type="spellEnd"/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, kā tas parādīts </w:t>
      </w:r>
      <w:r w:rsidR="009A30C9" w:rsidRPr="009A30C9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Attēlā Nr. 1</w:t>
      </w:r>
      <w:r w:rsidR="009A30C9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. </w:t>
      </w:r>
      <w:proofErr w:type="spellStart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Pārliecinaties</w:t>
      </w:r>
      <w:proofErr w:type="spellEnd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ka esat atzīmējuši </w:t>
      </w:r>
      <w:proofErr w:type="spellStart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griezšanas</w:t>
      </w:r>
      <w:proofErr w:type="spellEnd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vietas kā norādīts</w:t>
      </w:r>
      <w:r w:rsidR="00CA68F6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Attēlā Nr.1</w:t>
      </w:r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Pieskrūvējiet ar </w:t>
      </w:r>
      <w:proofErr w:type="spellStart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pašurbjošajām</w:t>
      </w:r>
      <w:proofErr w:type="spellEnd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skrūvēm polikarbonātu pie gala konstrukcijām. </w:t>
      </w:r>
    </w:p>
    <w:p w:rsidR="001B4473" w:rsidRDefault="009A30C9" w:rsidP="008D6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547370</wp:posOffset>
            </wp:positionV>
            <wp:extent cx="2181860" cy="2771775"/>
            <wp:effectExtent l="0" t="0" r="889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1160145</wp:posOffset>
            </wp:positionV>
            <wp:extent cx="3663315" cy="2095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43" w:rsidRPr="007E3B43">
        <w:rPr>
          <w:rStyle w:val="y2iqfc"/>
          <w:rFonts w:ascii="inherit" w:hAnsi="inherit"/>
          <w:b/>
          <w:color w:val="202124"/>
          <w:sz w:val="28"/>
          <w:szCs w:val="28"/>
        </w:rPr>
        <w:t>Materiāls tiek griezts ar īpašu celtniecības nazi ar izvelkamu asmeni.</w:t>
      </w:r>
      <w:r w:rsidR="007E3B43" w:rsidRPr="007E3B4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Atlikušo polikarbonāta lapas daļu pieskrūvējiet atlikušajai gala konstrukcijai. </w:t>
      </w:r>
      <w:r w:rsidR="00E235A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Pēc polikarbonāta pieskrūvēšanas gala konstrukcijai, izgrieziet logu un durvju formas polikarbonātā, lai varētu tos atvērt. </w:t>
      </w:r>
    </w:p>
    <w:p w:rsidR="001B4473" w:rsidRPr="001B4473" w:rsidRDefault="001B4473" w:rsidP="001B4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 w:rsidRP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Saskrūvējiet T – veida enkuru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. </w:t>
      </w:r>
      <w:r w:rsidR="00C0622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Savienojiet ar </w:t>
      </w:r>
      <w:r w:rsidR="00C0622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lastRenderedPageBreak/>
        <w:t xml:space="preserve">skrūvēm gala konstrukciju ar starta taisno savienojošo stieni. Piestipriniet T- veida enkuru siltumnīcas gala konstrukcijas apakšējā daļā </w:t>
      </w:r>
      <w:r w:rsidR="00C0622F" w:rsidRPr="00C0622F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Attēls Nr. 2.</w:t>
      </w:r>
    </w:p>
    <w:p w:rsidR="00C0622F" w:rsidRDefault="00CB5EE2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Pie samontētajām detaļām pieskrūvējiet loku un nākamo savienojošo stieni kā parādīts </w:t>
      </w:r>
      <w:r w:rsidR="008A12CF" w:rsidRPr="008A12CF">
        <w:rPr>
          <w:rStyle w:val="y2iqfc"/>
          <w:rFonts w:ascii="inherit" w:hAnsi="inherit"/>
          <w:b/>
          <w:color w:val="202124"/>
          <w:sz w:val="28"/>
          <w:szCs w:val="28"/>
        </w:rPr>
        <w:t>Attēlā</w:t>
      </w:r>
      <w:r w:rsidRPr="008A12C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Pr="002642B3">
        <w:rPr>
          <w:rStyle w:val="y2iqfc"/>
          <w:rFonts w:ascii="inherit" w:hAnsi="inherit"/>
          <w:b/>
          <w:color w:val="202124"/>
          <w:sz w:val="28"/>
          <w:szCs w:val="28"/>
        </w:rPr>
        <w:t>Nr. 3</w:t>
      </w:r>
      <w:r w:rsidR="004E2E72">
        <w:rPr>
          <w:rStyle w:val="y2iqfc"/>
          <w:rFonts w:ascii="inherit" w:hAnsi="inherit"/>
          <w:b/>
          <w:color w:val="202124"/>
          <w:sz w:val="28"/>
          <w:szCs w:val="28"/>
        </w:rPr>
        <w:t xml:space="preserve"> un Nr. 4</w:t>
      </w:r>
    </w:p>
    <w:p w:rsidR="002642B3" w:rsidRDefault="002642B3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Tā turpiniet kamēr visi loki ir savienoti ar savienojošiem stieņiem. Pieskrūvējiet otru siltumnīcas gala konstrukciju pie savienojošiem stieņiem un savelciet skrūves, kad būsiet iztaisnojis konstrukciju pa horizontāli un līmenī.</w:t>
      </w:r>
    </w:p>
    <w:p w:rsidR="007C1DA2" w:rsidRDefault="00571878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4627841</wp:posOffset>
            </wp:positionH>
            <wp:positionV relativeFrom="paragraph">
              <wp:posOffset>2257425</wp:posOffset>
            </wp:positionV>
            <wp:extent cx="2079029" cy="316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29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Siltumnīca tiek piestiprināta pie zemes ar enkuru kāju palīdzību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iecementējot izraktā bedrē pie zemes</w:t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Enkuri tiek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piestiprināti siltumnīcai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ar skrūvēm, kas savieno loka galu  ar enkuru</w:t>
      </w:r>
      <w:r w:rsidR="007C1DA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7C1DA2" w:rsidRPr="00BA2C6B">
        <w:rPr>
          <w:rStyle w:val="y2iqfc"/>
          <w:rFonts w:ascii="inherit" w:hAnsi="inherit"/>
          <w:b/>
          <w:color w:val="202124"/>
          <w:sz w:val="28"/>
          <w:szCs w:val="28"/>
        </w:rPr>
        <w:t>Attēls Nr</w:t>
      </w:r>
      <w:r w:rsidR="00BD2DD9" w:rsidRPr="00BA2C6B">
        <w:rPr>
          <w:rStyle w:val="y2iqfc"/>
          <w:rFonts w:ascii="inherit" w:hAnsi="inherit"/>
          <w:b/>
          <w:color w:val="202124"/>
          <w:sz w:val="28"/>
          <w:szCs w:val="28"/>
        </w:rPr>
        <w:t>.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4.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Uzstādiet samontēto siltumnīcu tā, lai apakšēj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ais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stienis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būtu vienā </w:t>
      </w:r>
      <w:r w:rsidR="007C1DA2"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24300" cy="2228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līmenī ar zemi un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enkuri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nonāktu zemē. Siltumnīcas uzstādīšanai varat izmantot arī koka rāmi vai betona pamatu.</w:t>
      </w:r>
    </w:p>
    <w:p w:rsidR="007C1DA2" w:rsidRDefault="00BD2DD9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9028A0">
        <w:rPr>
          <w:rStyle w:val="y2iqfc"/>
          <w:rFonts w:ascii="inherit" w:hAnsi="inherit"/>
          <w:color w:val="202124"/>
          <w:sz w:val="28"/>
          <w:szCs w:val="28"/>
        </w:rPr>
        <w:t>Polikarbonāta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seguma</w:t>
      </w:r>
      <w:r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 sākas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ar lapas novietošanu uz saskrūvētas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karkasa, to iztaisnojot un novietojot 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paralēli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gala konstrukcijai tā, lai 5 cm lapas malas būtu pāri siltumnīcas gala konstrukcijai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. Nākamā lapa blakus pirmajai liekas pamīšus. 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>A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ttēls Nr</w:t>
      </w:r>
      <w:r w:rsidR="008A12CF">
        <w:rPr>
          <w:rStyle w:val="y2iqfc"/>
          <w:rFonts w:ascii="inherit" w:hAnsi="inherit"/>
          <w:b/>
          <w:color w:val="202124"/>
          <w:sz w:val="28"/>
          <w:szCs w:val="28"/>
        </w:rPr>
        <w:t>.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5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Polikarbonāts tiek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piestiprināts pie rāmja, izmantojot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vītņskrūves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4,2 × 19 mm ar cinkotu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šaibiņu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un gumijas blīvējumu.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esakām izmantot polikarbonāta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stiprināšanai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metāla lentas. Tās novērš stiprā vējā polikarbonāta noplēšanu skrūvīšu vietās. 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Uzstādīšanas laikā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s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krūves nepārvelciet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2A45B0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D153F7" w:rsidRPr="00E235AF">
        <w:rPr>
          <w:rStyle w:val="y2iqfc"/>
          <w:rFonts w:ascii="inherit" w:hAnsi="inherit"/>
          <w:b/>
          <w:color w:val="202124"/>
          <w:sz w:val="28"/>
          <w:szCs w:val="28"/>
        </w:rPr>
        <w:t>Roktura uzstādīšana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 – ar urbjmašīnu jāizurbj vieta durvju rokturim vajadzīgajā Jums augstumā</w:t>
      </w:r>
      <w:r w:rsidR="00FA33C5">
        <w:rPr>
          <w:rStyle w:val="y2iqfc"/>
          <w:rFonts w:ascii="inherit" w:hAnsi="inherit"/>
          <w:color w:val="202124"/>
          <w:sz w:val="28"/>
          <w:szCs w:val="28"/>
        </w:rPr>
        <w:t xml:space="preserve"> ar 9mm </w:t>
      </w:r>
      <w:r w:rsidR="001F302C">
        <w:rPr>
          <w:rStyle w:val="y2iqfc"/>
          <w:rFonts w:ascii="inherit" w:hAnsi="inherit"/>
          <w:color w:val="202124"/>
          <w:sz w:val="28"/>
          <w:szCs w:val="28"/>
        </w:rPr>
        <w:t>izmēra</w:t>
      </w:r>
      <w:r w:rsidR="00FA33C5">
        <w:rPr>
          <w:rStyle w:val="y2iqfc"/>
          <w:rFonts w:ascii="inherit" w:hAnsi="inherit"/>
          <w:color w:val="202124"/>
          <w:sz w:val="28"/>
          <w:szCs w:val="28"/>
        </w:rPr>
        <w:t xml:space="preserve"> urbi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D153F7" w:rsidRPr="00D153F7">
        <w:rPr>
          <w:rStyle w:val="y2iqfc"/>
          <w:rFonts w:ascii="inherit" w:hAnsi="inherit"/>
          <w:b/>
          <w:color w:val="202124"/>
          <w:sz w:val="28"/>
          <w:szCs w:val="28"/>
        </w:rPr>
        <w:t>Attēls Nr. 6.</w:t>
      </w:r>
    </w:p>
    <w:p w:rsid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2E2442" w:rsidRP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2E2442">
        <w:rPr>
          <w:rStyle w:val="y2iqfc"/>
          <w:rFonts w:ascii="inherit" w:hAnsi="inherit"/>
          <w:color w:val="202124"/>
          <w:sz w:val="28"/>
          <w:szCs w:val="28"/>
        </w:rPr>
        <w:t>Jāuzstāda</w:t>
      </w:r>
      <w:r w:rsidR="00E235AF">
        <w:rPr>
          <w:rStyle w:val="y2iqfc"/>
          <w:rFonts w:ascii="inherit" w:hAnsi="inherit"/>
          <w:color w:val="202124"/>
          <w:sz w:val="28"/>
          <w:szCs w:val="28"/>
        </w:rPr>
        <w:t xml:space="preserve"> durvju logam aizvars, </w:t>
      </w:r>
      <w:r w:rsidR="00E235AF" w:rsidRPr="00E235AF">
        <w:rPr>
          <w:rStyle w:val="y2iqfc"/>
          <w:rFonts w:ascii="inherit" w:hAnsi="inherit"/>
          <w:b/>
          <w:color w:val="202124"/>
          <w:sz w:val="28"/>
          <w:szCs w:val="28"/>
        </w:rPr>
        <w:t>Attēls Nr. 7</w:t>
      </w:r>
    </w:p>
    <w:p w:rsidR="002E2442" w:rsidRDefault="009A30C9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40005</wp:posOffset>
            </wp:positionV>
            <wp:extent cx="2816225" cy="1915160"/>
            <wp:effectExtent l="0" t="0" r="3175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460" w:rsidRDefault="00EC1460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Uzmanību! Šūnu polikarbonāts ir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jāuzstāda 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UV aizsargslāni 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 āru.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>UV puse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ir pārklāta ar </w:t>
      </w:r>
      <w:proofErr w:type="spellStart"/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>aizsargplēvi</w:t>
      </w:r>
      <w:proofErr w:type="spellEnd"/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rakstu, bet otra puse ir pārklāta ar caurspīdīgu plēvi.</w:t>
      </w:r>
      <w:r w:rsidR="009B3BB1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7C1DA2" w:rsidRPr="00291ECA" w:rsidRDefault="007C1DA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F852BD" w:rsidRPr="005A5D6F" w:rsidRDefault="00F852BD" w:rsidP="00F852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>Uzmanību!</w:t>
      </w:r>
    </w:p>
    <w:p w:rsidR="00F852BD" w:rsidRPr="005A5D6F" w:rsidRDefault="00F852BD" w:rsidP="00F852BD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Vējainā laikā neatstājiet siltumnīcas durvis atvērtas! </w:t>
      </w:r>
      <w:r w:rsidR="000C1A25">
        <w:rPr>
          <w:rStyle w:val="y2iqfc"/>
          <w:rFonts w:ascii="inherit" w:hAnsi="inherit"/>
          <w:b/>
          <w:color w:val="202124"/>
          <w:sz w:val="28"/>
          <w:szCs w:val="28"/>
        </w:rPr>
        <w:t>Siltumnīcai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nepieciešama 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piestiprināšana pie grunts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improvizētiem materiāliem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>, cementēšana,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(armatūra utt.).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F852BD" w:rsidRPr="006F5DB0" w:rsidRDefault="00F852BD" w:rsidP="00FD08DC">
      <w:pPr>
        <w:pStyle w:val="HTMLPreformatted"/>
        <w:shd w:val="clear" w:color="auto" w:fill="F8F9FA"/>
        <w:spacing w:line="40" w:lineRule="atLeast"/>
        <w:rPr>
          <w:sz w:val="36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Ziemas periodā </w:t>
      </w:r>
      <w:r w:rsidR="00D153F7">
        <w:rPr>
          <w:rStyle w:val="y2iqfc"/>
          <w:rFonts w:ascii="inherit" w:hAnsi="inherit"/>
          <w:b/>
          <w:color w:val="202124"/>
          <w:sz w:val="28"/>
          <w:szCs w:val="28"/>
        </w:rPr>
        <w:t>nepieļaujiet uzkrāties pārāk lielai sniega segai uz siltumnīcas jumta, jo garantija uz to neattiecas.</w:t>
      </w:r>
    </w:p>
    <w:sectPr w:rsidR="00F852BD" w:rsidRPr="006F5DB0" w:rsidSect="006F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7EF"/>
    <w:multiLevelType w:val="hybridMultilevel"/>
    <w:tmpl w:val="6978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DB0"/>
    <w:rsid w:val="00004A61"/>
    <w:rsid w:val="00016DFC"/>
    <w:rsid w:val="00021693"/>
    <w:rsid w:val="000C1A25"/>
    <w:rsid w:val="000F07F9"/>
    <w:rsid w:val="001240E1"/>
    <w:rsid w:val="00165C15"/>
    <w:rsid w:val="001B4473"/>
    <w:rsid w:val="001F302C"/>
    <w:rsid w:val="00251683"/>
    <w:rsid w:val="00251A91"/>
    <w:rsid w:val="002630AF"/>
    <w:rsid w:val="002642B3"/>
    <w:rsid w:val="00282976"/>
    <w:rsid w:val="00291ECA"/>
    <w:rsid w:val="002A2037"/>
    <w:rsid w:val="002A45B0"/>
    <w:rsid w:val="002E2442"/>
    <w:rsid w:val="0048665F"/>
    <w:rsid w:val="004D447F"/>
    <w:rsid w:val="004E03BF"/>
    <w:rsid w:val="004E2E72"/>
    <w:rsid w:val="00513440"/>
    <w:rsid w:val="00571878"/>
    <w:rsid w:val="005905E5"/>
    <w:rsid w:val="00595877"/>
    <w:rsid w:val="005A5D6F"/>
    <w:rsid w:val="006C0012"/>
    <w:rsid w:val="006F5DB0"/>
    <w:rsid w:val="00700F27"/>
    <w:rsid w:val="00707063"/>
    <w:rsid w:val="00736655"/>
    <w:rsid w:val="007700AB"/>
    <w:rsid w:val="00773867"/>
    <w:rsid w:val="007C1DA2"/>
    <w:rsid w:val="007E3B43"/>
    <w:rsid w:val="00805DD1"/>
    <w:rsid w:val="008A12CF"/>
    <w:rsid w:val="008D6AE8"/>
    <w:rsid w:val="009028A0"/>
    <w:rsid w:val="009155EC"/>
    <w:rsid w:val="00957759"/>
    <w:rsid w:val="009A30C9"/>
    <w:rsid w:val="009A4311"/>
    <w:rsid w:val="009B3BB1"/>
    <w:rsid w:val="00A30D4F"/>
    <w:rsid w:val="00A52E1D"/>
    <w:rsid w:val="00B0145A"/>
    <w:rsid w:val="00B354AC"/>
    <w:rsid w:val="00BA2C6B"/>
    <w:rsid w:val="00BD2DD9"/>
    <w:rsid w:val="00BF292F"/>
    <w:rsid w:val="00C0622F"/>
    <w:rsid w:val="00C97C00"/>
    <w:rsid w:val="00CA68F6"/>
    <w:rsid w:val="00CA7EF4"/>
    <w:rsid w:val="00CB5EE2"/>
    <w:rsid w:val="00CC1838"/>
    <w:rsid w:val="00CC460B"/>
    <w:rsid w:val="00CF5363"/>
    <w:rsid w:val="00D153F7"/>
    <w:rsid w:val="00E05999"/>
    <w:rsid w:val="00E235AF"/>
    <w:rsid w:val="00E302A6"/>
    <w:rsid w:val="00E64CB3"/>
    <w:rsid w:val="00E95B36"/>
    <w:rsid w:val="00EA4E60"/>
    <w:rsid w:val="00EC1460"/>
    <w:rsid w:val="00F3403B"/>
    <w:rsid w:val="00F852BD"/>
    <w:rsid w:val="00FA33C5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5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B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6F5DB0"/>
  </w:style>
  <w:style w:type="paragraph" w:styleId="BalloonText">
    <w:name w:val="Balloon Text"/>
    <w:basedOn w:val="Normal"/>
    <w:link w:val="BalloonTextChar"/>
    <w:uiPriority w:val="99"/>
    <w:semiHidden/>
    <w:unhideWhenUsed/>
    <w:rsid w:val="0051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Pixels</cp:lastModifiedBy>
  <cp:revision>4</cp:revision>
  <cp:lastPrinted>2021-08-17T09:56:00Z</cp:lastPrinted>
  <dcterms:created xsi:type="dcterms:W3CDTF">2021-09-09T07:43:00Z</dcterms:created>
  <dcterms:modified xsi:type="dcterms:W3CDTF">2022-01-18T14:40:00Z</dcterms:modified>
</cp:coreProperties>
</file>